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8521DD">
        <w:rPr>
          <w:rFonts w:ascii="Bookman Old Style" w:hAnsi="Bookman Old Style" w:cs="Times New Roman"/>
          <w:b/>
          <w:i/>
        </w:rPr>
        <w:t xml:space="preserve"> </w:t>
      </w:r>
      <w:r w:rsidR="00FB0E50">
        <w:rPr>
          <w:rFonts w:ascii="Bookman Old Style" w:hAnsi="Bookman Old Style"/>
          <w:b/>
          <w:i/>
        </w:rPr>
        <w:t xml:space="preserve"> </w:t>
      </w:r>
      <w:r w:rsidR="000A4B32">
        <w:rPr>
          <w:rFonts w:ascii="Bookman Old Style" w:hAnsi="Bookman Old Style"/>
          <w:b/>
          <w:i/>
        </w:rPr>
        <w:t>İçişleri,</w:t>
      </w:r>
      <w:r w:rsidR="007A1522">
        <w:rPr>
          <w:rFonts w:ascii="Bookman Old Style" w:hAnsi="Bookman Old Style"/>
          <w:b/>
          <w:i/>
        </w:rPr>
        <w:t xml:space="preserve"> </w:t>
      </w:r>
      <w:r w:rsidR="007A1522" w:rsidRPr="001D5107">
        <w:rPr>
          <w:rFonts w:ascii="Bookman Old Style" w:hAnsi="Bookman Old Style"/>
          <w:b/>
          <w:i/>
        </w:rPr>
        <w:t>Plan ve Bütçe</w:t>
      </w:r>
      <w:r w:rsidR="000A4B32">
        <w:rPr>
          <w:rFonts w:ascii="Bookman Old Style" w:hAnsi="Bookman Old Style"/>
          <w:b/>
          <w:i/>
        </w:rPr>
        <w:t xml:space="preserve">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No.   </w:t>
      </w:r>
      <w:r w:rsidR="008521DD">
        <w:rPr>
          <w:rFonts w:ascii="Bookman Old Style" w:hAnsi="Bookman Old Style" w:cs="Times New Roman"/>
          <w:b/>
          <w:i/>
        </w:rPr>
        <w:t xml:space="preserve">  </w:t>
      </w:r>
      <w:r w:rsidRPr="001D5107">
        <w:rPr>
          <w:rFonts w:ascii="Bookman Old Style" w:hAnsi="Bookman Old Style" w:cs="Times New Roman"/>
          <w:b/>
          <w:i/>
        </w:rPr>
        <w:t>:</w:t>
      </w:r>
      <w:r w:rsidR="008521DD">
        <w:rPr>
          <w:rFonts w:ascii="Bookman Old Style" w:hAnsi="Bookman Old Style" w:cs="Times New Roman"/>
          <w:b/>
          <w:i/>
        </w:rPr>
        <w:t xml:space="preserve">  </w:t>
      </w:r>
      <w:r w:rsidR="004079C6">
        <w:rPr>
          <w:rFonts w:ascii="Bookman Old Style" w:hAnsi="Bookman Old Style" w:cs="Times New Roman"/>
          <w:b/>
          <w:i/>
        </w:rPr>
        <w:t>8</w:t>
      </w:r>
      <w:r w:rsidR="007A1522">
        <w:rPr>
          <w:rFonts w:ascii="Bookman Old Style" w:hAnsi="Bookman Old Style" w:cs="Times New Roman"/>
          <w:b/>
          <w:i/>
        </w:rPr>
        <w:t xml:space="preserve"> – </w:t>
      </w:r>
      <w:r w:rsidR="004079C6">
        <w:rPr>
          <w:rFonts w:ascii="Bookman Old Style" w:hAnsi="Bookman Old Style" w:cs="Times New Roman"/>
          <w:b/>
          <w:i/>
        </w:rPr>
        <w:t>20</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7A1522">
        <w:rPr>
          <w:rFonts w:ascii="Bookman Old Style" w:hAnsi="Bookman Old Style"/>
          <w:b/>
          <w:i/>
        </w:rPr>
        <w:t>5</w:t>
      </w:r>
      <w:r w:rsidR="00D0567A" w:rsidRPr="000A4B32">
        <w:rPr>
          <w:rFonts w:ascii="Bookman Old Style" w:hAnsi="Bookman Old Style"/>
          <w:b/>
          <w:bCs/>
        </w:rPr>
        <w:t>.</w:t>
      </w:r>
      <w:r w:rsidR="009974ED" w:rsidRPr="000A4B32">
        <w:rPr>
          <w:rFonts w:ascii="Bookman Old Style" w:hAnsi="Bookman Old Style"/>
          <w:b/>
          <w:bCs/>
        </w:rPr>
        <w:t>0</w:t>
      </w:r>
      <w:r w:rsidR="007A1522">
        <w:rPr>
          <w:rFonts w:ascii="Bookman Old Style" w:hAnsi="Bookman Old Style"/>
          <w:b/>
          <w:bCs/>
        </w:rPr>
        <w:t>4</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F7340A">
        <w:rPr>
          <w:rFonts w:ascii="Bookman Old Style" w:hAnsi="Bookman Old Style"/>
          <w:b/>
          <w:i/>
        </w:rPr>
        <w:t>5</w:t>
      </w:r>
      <w:r w:rsidR="004079C6">
        <w:rPr>
          <w:rFonts w:ascii="Bookman Old Style" w:hAnsi="Bookman Old Style"/>
          <w:b/>
          <w:i/>
        </w:rPr>
        <w:t>7</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4079C6" w:rsidRDefault="00B678AD" w:rsidP="004079C6">
      <w:pPr>
        <w:ind w:firstLine="708"/>
        <w:jc w:val="both"/>
        <w:rPr>
          <w:rFonts w:ascii="Bookman Old Style" w:hAnsi="Bookman Old Style"/>
          <w:b/>
          <w:i/>
          <w:color w:val="000000"/>
          <w:shd w:val="clear" w:color="auto" w:fill="FFFFFF"/>
        </w:rPr>
      </w:pPr>
      <w:r w:rsidRPr="000A4B32">
        <w:rPr>
          <w:rFonts w:ascii="Bookman Old Style" w:eastAsia="Batang" w:hAnsi="Bookman Old Style"/>
          <w:b/>
          <w:bCs/>
          <w:i/>
          <w:iCs/>
        </w:rPr>
        <w:t>Yapılan görüşmeler neticesinde;</w:t>
      </w:r>
      <w:r w:rsidR="004079C6">
        <w:rPr>
          <w:rFonts w:ascii="Bookman Old Style" w:eastAsia="Batang" w:hAnsi="Bookman Old Style"/>
          <w:b/>
          <w:bCs/>
          <w:i/>
          <w:iCs/>
        </w:rPr>
        <w:t xml:space="preserve"> </w:t>
      </w:r>
      <w:r w:rsidR="004079C6" w:rsidRPr="004079C6">
        <w:rPr>
          <w:rFonts w:ascii="Bookman Old Style" w:hAnsi="Bookman Old Style"/>
          <w:b/>
          <w:i/>
          <w:color w:val="000000"/>
          <w:shd w:val="clear" w:color="auto" w:fill="FFFFFF"/>
        </w:rPr>
        <w:t>657 sayılı Devlet Memurları Kanununun 36 ncı maddesine göre 4 yıl süreli yüksek öğrenimi bitirenler 9/1 derece kademe ile memuriyete başlayarak 1/4 derece kademeye kadar; 2 yıl süreli yüksek öğrenimi bitirenler 10/2 derece kademe ile memuriyete başlayarak 1/4 derece kademeye kadar; Liseyi bitirenler ise 13/3 derece kademe ile memuriyete başlayarak 3/8 derece kademeye kadar yükselebilmektedir.</w:t>
      </w:r>
    </w:p>
    <w:p w:rsidR="004079C6" w:rsidRPr="004079C6" w:rsidRDefault="004079C6" w:rsidP="004079C6">
      <w:pPr>
        <w:ind w:firstLine="708"/>
        <w:jc w:val="both"/>
        <w:rPr>
          <w:rFonts w:ascii="Bookman Old Style" w:hAnsi="Bookman Old Style"/>
          <w:b/>
          <w:i/>
          <w:color w:val="000000"/>
          <w:shd w:val="clear" w:color="auto" w:fill="FFFFFF"/>
        </w:rPr>
      </w:pPr>
      <w:r w:rsidRPr="004079C6">
        <w:rPr>
          <w:rFonts w:ascii="Bookman Old Style" w:hAnsi="Bookman Old Style"/>
          <w:b/>
          <w:i/>
          <w:color w:val="000000"/>
          <w:shd w:val="clear" w:color="auto" w:fill="FFFFFF"/>
        </w:rPr>
        <w:t>İl Özel İdareleri Norm Kadro İlke ve Standartlarına Dair Yönetmeliğin ekinde yer alan (ı) sayılı  özel idareler memur kadro kütüğünde memur kadro unvanının en alt derecesi 11, en üst derecesi 5 olarak, Veri Hazırlama ve Kontrol İşletmeni kadro unvanının ise en alt derecesi 11, en üst derecesi 3 olarak belirlenmiştir.</w:t>
      </w:r>
    </w:p>
    <w:p w:rsidR="004079C6" w:rsidRPr="004079C6" w:rsidRDefault="004079C6" w:rsidP="004079C6">
      <w:pPr>
        <w:jc w:val="both"/>
        <w:rPr>
          <w:rFonts w:ascii="Bookman Old Style" w:hAnsi="Bookman Old Style"/>
          <w:b/>
          <w:i/>
          <w:color w:val="000000"/>
          <w:shd w:val="clear" w:color="auto" w:fill="FFFFFF"/>
        </w:rPr>
      </w:pPr>
      <w:r w:rsidRPr="004079C6">
        <w:rPr>
          <w:rFonts w:ascii="Bookman Old Style" w:hAnsi="Bookman Old Style"/>
          <w:b/>
          <w:i/>
          <w:color w:val="000000"/>
          <w:shd w:val="clear" w:color="auto" w:fill="FFFFFF"/>
        </w:rPr>
        <w:tab/>
        <w:t xml:space="preserve">İl Özel İdareleri İle İl Özel İdarelerinin Üyesi Oldukları Mahalli İdare Birlikleri Personelinin Görevde Yükselme ve Unvan Değişikliği Esaslarına Dair Yönetmeliğin 5 inci maddesinin d  fıkrasının 2 nci bendinde </w:t>
      </w:r>
      <w:r w:rsidR="008521DD">
        <w:rPr>
          <w:rFonts w:ascii="Bookman Old Style" w:hAnsi="Bookman Old Style"/>
          <w:b/>
          <w:i/>
          <w:color w:val="000000"/>
          <w:shd w:val="clear" w:color="auto" w:fill="FFFFFF"/>
        </w:rPr>
        <w:t>“</w:t>
      </w:r>
      <w:r w:rsidRPr="004079C6">
        <w:rPr>
          <w:rFonts w:ascii="Bookman Old Style" w:hAnsi="Bookman Old Style"/>
          <w:b/>
          <w:i/>
          <w:color w:val="000000"/>
          <w:shd w:val="clear" w:color="auto" w:fill="FFFFFF"/>
        </w:rPr>
        <w:t>Bilgisayar işletmeni, veri hazırlama ve kontrol işletmeni, veznedar, ambar memuru, ayniyat memuru, gemi adamı, koruma ve güvenlik görevlisi, gişe memuru, memur, mutemet, tahsildar, şoför kadroları</w:t>
      </w:r>
      <w:r w:rsidR="008521DD">
        <w:rPr>
          <w:rFonts w:ascii="Bookman Old Style" w:hAnsi="Bookman Old Style"/>
          <w:b/>
          <w:i/>
          <w:color w:val="000000"/>
          <w:shd w:val="clear" w:color="auto" w:fill="FFFFFF"/>
        </w:rPr>
        <w:t>”</w:t>
      </w:r>
      <w:r w:rsidRPr="004079C6">
        <w:rPr>
          <w:rFonts w:ascii="Bookman Old Style" w:hAnsi="Bookman Old Style"/>
          <w:b/>
          <w:i/>
          <w:color w:val="000000"/>
          <w:shd w:val="clear" w:color="auto" w:fill="FFFFFF"/>
        </w:rPr>
        <w:t xml:space="preserve"> aynı hizmet grubunda sayılmıştır. Yönetmeliğin 19 uncu maddesinde “a) Aynı hizmet grubunun alt hizmet grubu içinde kalmak kaydıyla, ilgili personelin isteği ve atanılacak kadro için aranan öğrenim şartına ve sertifika gibi belgelere sahip olunması kaydıyla sınav yapılmaksızın genel hükümlere göre atama yapılabilir.” denilmektedir.</w:t>
      </w:r>
    </w:p>
    <w:p w:rsidR="004079C6" w:rsidRPr="004079C6" w:rsidRDefault="004079C6" w:rsidP="004079C6">
      <w:pPr>
        <w:ind w:firstLine="708"/>
        <w:jc w:val="both"/>
        <w:rPr>
          <w:rFonts w:ascii="Bookman Old Style" w:hAnsi="Bookman Old Style"/>
          <w:b/>
          <w:i/>
          <w:color w:val="000000"/>
          <w:shd w:val="clear" w:color="auto" w:fill="FFFFFF"/>
        </w:rPr>
      </w:pPr>
      <w:r w:rsidRPr="004079C6">
        <w:rPr>
          <w:rFonts w:ascii="Bookman Old Style" w:hAnsi="Bookman Old Style"/>
          <w:b/>
          <w:i/>
          <w:color w:val="000000"/>
          <w:shd w:val="clear" w:color="auto" w:fill="FFFFFF"/>
        </w:rPr>
        <w:t xml:space="preserve">Yukarıda belirtilen açıklamalara göre İdaremizde memur olarak görev yapan 13 personelin lise mezunu, 2 yıllık ve 4 yıllık  üniversite mezunu durumunda olup, kadro dereceleri ile kazanılmış hak aylığı derece ve kademelerinin uyumlu hale getirilmesi gerekmektedir. Bu nedenle; Memur unvanlı kadroların, Veri Hazırlama ve Kontrol İşletmeni unvanlı kadrolar ile değiştirilmesi İdaremizce de uygun görülmüştür. </w:t>
      </w:r>
    </w:p>
    <w:p w:rsidR="001D5107" w:rsidRPr="000A4B32" w:rsidRDefault="004079C6" w:rsidP="004079C6">
      <w:pPr>
        <w:ind w:firstLine="708"/>
        <w:jc w:val="both"/>
        <w:rPr>
          <w:rFonts w:ascii="Bookman Old Style" w:hAnsi="Bookman Old Style"/>
          <w:b/>
          <w:bCs/>
          <w:i/>
          <w:iCs/>
        </w:rPr>
      </w:pPr>
      <w:r w:rsidRPr="004079C6">
        <w:rPr>
          <w:rFonts w:ascii="Bookman Old Style" w:hAnsi="Bookman Old Style"/>
          <w:b/>
          <w:i/>
          <w:color w:val="000000"/>
          <w:shd w:val="clear" w:color="auto" w:fill="FFFFFF"/>
        </w:rPr>
        <w:t>İl Özel İdareleri Norm Kadro İlke ve Standartlarına Dair Yönetmeliğin 11 inci maddesi gereğince düzenlenen, II Sayılı Memur Boş Kadro Değişikliği Cetvelinin uygunluğuna</w:t>
      </w:r>
      <w:r w:rsidR="007A1522" w:rsidRPr="004079C6">
        <w:rPr>
          <w:rFonts w:ascii="Bookman Old Style" w:hAnsi="Bookman Old Style"/>
          <w:b/>
          <w:i/>
          <w:color w:val="000000"/>
          <w:shd w:val="clear" w:color="auto" w:fill="FFFFFF"/>
        </w:rPr>
        <w:t>,</w:t>
      </w:r>
      <w:r w:rsidR="007A1522">
        <w:rPr>
          <w:rFonts w:ascii="Bookman Old Style" w:hAnsi="Bookman Old Style"/>
          <w:i/>
          <w:color w:val="000000"/>
          <w:shd w:val="clear" w:color="auto" w:fill="FFFFFF"/>
        </w:rPr>
        <w:t xml:space="preserve"> </w:t>
      </w:r>
      <w:r w:rsidR="001D5107" w:rsidRPr="000A4B32">
        <w:rPr>
          <w:rFonts w:ascii="Bookman Old Style" w:eastAsia="Batang" w:hAnsi="Bookman Old Style"/>
          <w:b/>
          <w:bCs/>
          <w:i/>
          <w:iCs/>
        </w:rPr>
        <w:t>K</w:t>
      </w:r>
      <w:r w:rsidR="00175815" w:rsidRPr="000A4B32">
        <w:rPr>
          <w:rFonts w:ascii="Bookman Old Style" w:eastAsia="Batang" w:hAnsi="Bookman Old Style"/>
          <w:b/>
          <w:bCs/>
          <w:i/>
          <w:iCs/>
        </w:rPr>
        <w:t>omisyonlarımız</w:t>
      </w:r>
      <w:r w:rsidR="001D5107" w:rsidRPr="000A4B32">
        <w:rPr>
          <w:rFonts w:ascii="Bookman Old Style" w:eastAsia="Batang" w:hAnsi="Bookman Old Style"/>
          <w:b/>
          <w:bCs/>
          <w:i/>
          <w:iCs/>
        </w:rPr>
        <w:t>ca</w:t>
      </w:r>
      <w:r w:rsidR="00175815" w:rsidRPr="000A4B32">
        <w:rPr>
          <w:rFonts w:ascii="Bookman Old Style" w:eastAsia="Batang" w:hAnsi="Bookman Old Style"/>
          <w:b/>
          <w:bCs/>
          <w:i/>
          <w:iCs/>
        </w:rPr>
        <w:t xml:space="preserve"> oy birliği ile karar vermiştir. </w:t>
      </w:r>
    </w:p>
    <w:p w:rsidR="0076145A" w:rsidRDefault="001D5107" w:rsidP="001D5107">
      <w:pPr>
        <w:ind w:firstLine="708"/>
        <w:jc w:val="both"/>
        <w:rPr>
          <w:rFonts w:ascii="Bookman Old Style" w:hAnsi="Bookman Old Style"/>
          <w:b/>
          <w:i/>
        </w:rPr>
      </w:pPr>
      <w:r w:rsidRPr="000A4B32">
        <w:rPr>
          <w:rFonts w:ascii="Bookman Old Style" w:eastAsia="Batang" w:hAnsi="Bookman Old Style"/>
          <w:b/>
          <w:bCs/>
          <w:i/>
          <w:iCs/>
        </w:rPr>
        <w:t>İ</w:t>
      </w:r>
      <w:r w:rsidR="0076145A" w:rsidRPr="000A4B32">
        <w:rPr>
          <w:rFonts w:ascii="Bookman Old Style" w:hAnsi="Bookman Old Style"/>
          <w:b/>
          <w:i/>
        </w:rPr>
        <w:t>l Gen</w:t>
      </w:r>
      <w:r w:rsidR="005A4F09" w:rsidRPr="000A4B32">
        <w:rPr>
          <w:rFonts w:ascii="Bookman Old Style" w:hAnsi="Bookman Old Style"/>
          <w:b/>
          <w:i/>
        </w:rPr>
        <w:t>el Meclisine arz ederiz. ..../</w:t>
      </w:r>
      <w:r w:rsidR="009974ED" w:rsidRPr="000A4B32">
        <w:rPr>
          <w:rFonts w:ascii="Bookman Old Style" w:hAnsi="Bookman Old Style"/>
          <w:b/>
          <w:i/>
        </w:rPr>
        <w:t>0</w:t>
      </w:r>
      <w:r w:rsidR="007A1522">
        <w:rPr>
          <w:rFonts w:ascii="Bookman Old Style" w:hAnsi="Bookman Old Style"/>
          <w:b/>
          <w:i/>
        </w:rPr>
        <w:t>4</w:t>
      </w:r>
      <w:r w:rsidR="0076145A" w:rsidRPr="000A4B32">
        <w:rPr>
          <w:rFonts w:ascii="Bookman Old Style" w:hAnsi="Bookman Old Style"/>
          <w:b/>
          <w:i/>
        </w:rPr>
        <w:t>/20</w:t>
      </w:r>
      <w:r w:rsidR="00660001" w:rsidRPr="000A4B32">
        <w:rPr>
          <w:rFonts w:ascii="Bookman Old Style" w:hAnsi="Bookman Old Style"/>
          <w:b/>
          <w:i/>
        </w:rPr>
        <w:t>2</w:t>
      </w:r>
      <w:r w:rsidR="00DA2689" w:rsidRPr="000A4B32">
        <w:rPr>
          <w:rFonts w:ascii="Bookman Old Style" w:hAnsi="Bookman Old Style"/>
          <w:b/>
          <w:i/>
        </w:rPr>
        <w:t>2</w:t>
      </w:r>
    </w:p>
    <w:p w:rsidR="004079C6" w:rsidRPr="008521DD" w:rsidRDefault="008521DD" w:rsidP="008521DD">
      <w:pPr>
        <w:ind w:firstLine="708"/>
        <w:rPr>
          <w:rFonts w:ascii="Bookman Old Style" w:hAnsi="Bookman Old Style"/>
          <w:b/>
          <w:i/>
        </w:rPr>
      </w:pPr>
      <w:r>
        <w:rPr>
          <w:rFonts w:ascii="Bookman Old Style" w:hAnsi="Bookman Old Style"/>
          <w:b/>
          <w:i/>
        </w:rPr>
        <w:t xml:space="preserve">                                                    </w:t>
      </w:r>
      <w:r w:rsidRPr="008521DD">
        <w:rPr>
          <w:rFonts w:ascii="Bookman Old Style" w:hAnsi="Bookman Old Style"/>
          <w:b/>
          <w:i/>
        </w:rPr>
        <w:t>./..</w:t>
      </w:r>
    </w:p>
    <w:p w:rsidR="004079C6" w:rsidRDefault="004079C6" w:rsidP="001D5107">
      <w:pPr>
        <w:ind w:firstLine="708"/>
        <w:jc w:val="both"/>
        <w:rPr>
          <w:rFonts w:ascii="Bookman Old Style" w:hAnsi="Bookman Old Style"/>
          <w:b/>
          <w:i/>
        </w:rPr>
      </w:pPr>
    </w:p>
    <w:p w:rsidR="004079C6" w:rsidRDefault="004079C6" w:rsidP="001D5107">
      <w:pPr>
        <w:ind w:firstLine="708"/>
        <w:jc w:val="both"/>
        <w:rPr>
          <w:rFonts w:ascii="Bookman Old Style" w:hAnsi="Bookman Old Style"/>
          <w:b/>
          <w:i/>
        </w:rPr>
      </w:pPr>
    </w:p>
    <w:p w:rsidR="004079C6" w:rsidRDefault="004079C6" w:rsidP="001D5107">
      <w:pPr>
        <w:ind w:firstLine="708"/>
        <w:jc w:val="both"/>
        <w:rPr>
          <w:rFonts w:ascii="Bookman Old Style" w:hAnsi="Bookman Old Style"/>
          <w:b/>
          <w:i/>
        </w:rPr>
      </w:pPr>
    </w:p>
    <w:p w:rsidR="004079C6" w:rsidRDefault="004079C6" w:rsidP="001D5107">
      <w:pPr>
        <w:ind w:firstLine="708"/>
        <w:jc w:val="both"/>
        <w:rPr>
          <w:rFonts w:ascii="Bookman Old Style" w:hAnsi="Bookman Old Style"/>
          <w:b/>
          <w:i/>
        </w:rPr>
      </w:pPr>
    </w:p>
    <w:p w:rsidR="004079C6" w:rsidRDefault="004079C6" w:rsidP="001D5107">
      <w:pPr>
        <w:ind w:firstLine="708"/>
        <w:jc w:val="both"/>
        <w:rPr>
          <w:rFonts w:ascii="Bookman Old Style" w:hAnsi="Bookman Old Style"/>
          <w:b/>
          <w:i/>
        </w:rPr>
      </w:pPr>
    </w:p>
    <w:p w:rsidR="004079C6" w:rsidRDefault="004079C6" w:rsidP="004079C6">
      <w:pPr>
        <w:pStyle w:val="AralkYok"/>
        <w:jc w:val="center"/>
        <w:rPr>
          <w:rFonts w:ascii="Bookman Old Style" w:hAnsi="Bookman Old Style"/>
          <w:b/>
          <w:i/>
        </w:rPr>
      </w:pPr>
      <w:r>
        <w:rPr>
          <w:rFonts w:ascii="Bookman Old Style" w:hAnsi="Bookman Old Style"/>
          <w:b/>
          <w:i/>
        </w:rPr>
        <w:t xml:space="preserve">İçişleri ile  </w:t>
      </w:r>
      <w:r w:rsidRPr="001D5107">
        <w:rPr>
          <w:rFonts w:ascii="Bookman Old Style" w:hAnsi="Bookman Old Style"/>
          <w:b/>
          <w:i/>
        </w:rPr>
        <w:t>Plan ve Bütçe</w:t>
      </w:r>
      <w:r>
        <w:rPr>
          <w:rFonts w:ascii="Bookman Old Style" w:hAnsi="Bookman Old Style"/>
          <w:b/>
          <w:i/>
        </w:rPr>
        <w:t xml:space="preserve"> Komisyonlarının ortaklaşa hazırlamış oldukları 8 – 20 sayılı raporlarının 2. Sayfasıdır.</w:t>
      </w:r>
    </w:p>
    <w:p w:rsidR="004079C6" w:rsidRDefault="004079C6" w:rsidP="004079C6">
      <w:pPr>
        <w:pStyle w:val="AralkYok"/>
        <w:ind w:left="1985" w:hanging="1985"/>
        <w:jc w:val="center"/>
        <w:rPr>
          <w:rFonts w:ascii="Bookman Old Style" w:hAnsi="Bookman Old Style"/>
          <w:b/>
          <w:i/>
        </w:rPr>
      </w:pPr>
    </w:p>
    <w:p w:rsidR="004079C6" w:rsidRDefault="004079C6" w:rsidP="004079C6">
      <w:pPr>
        <w:pStyle w:val="AralkYok"/>
        <w:ind w:left="1985" w:hanging="1985"/>
        <w:jc w:val="center"/>
        <w:rPr>
          <w:rFonts w:ascii="Bookman Old Style" w:hAnsi="Bookman Old Style"/>
          <w:b/>
          <w:i/>
        </w:rPr>
      </w:pPr>
    </w:p>
    <w:p w:rsidR="004079C6" w:rsidRDefault="004079C6" w:rsidP="004079C6">
      <w:pPr>
        <w:pStyle w:val="AralkYok"/>
        <w:jc w:val="center"/>
        <w:rPr>
          <w:rFonts w:ascii="Bookman Old Style" w:hAnsi="Bookman Old Style"/>
          <w:b/>
          <w:i/>
        </w:rPr>
      </w:pPr>
    </w:p>
    <w:p w:rsidR="007A1522" w:rsidRPr="000A4B32" w:rsidRDefault="007A1522" w:rsidP="007A1522">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7A1522" w:rsidRPr="000A4B32" w:rsidRDefault="007A1522" w:rsidP="007A1522">
      <w:pPr>
        <w:pStyle w:val="AralkYok"/>
        <w:jc w:val="center"/>
        <w:rPr>
          <w:rFonts w:ascii="Bookman Old Style" w:hAnsi="Bookman Old Style" w:cs="Times New Roman"/>
          <w:b/>
          <w:i/>
          <w:u w:val="single"/>
        </w:rPr>
      </w:pPr>
    </w:p>
    <w:p w:rsidR="007A1522" w:rsidRDefault="007A1522" w:rsidP="007A1522">
      <w:pPr>
        <w:pStyle w:val="AralkYok"/>
        <w:jc w:val="center"/>
        <w:rPr>
          <w:rFonts w:ascii="Bookman Old Style" w:hAnsi="Bookman Old Style" w:cs="Times New Roman"/>
          <w:b/>
          <w:i/>
          <w:u w:val="single"/>
        </w:rPr>
      </w:pPr>
    </w:p>
    <w:p w:rsidR="008521DD" w:rsidRDefault="008521DD" w:rsidP="007A1522">
      <w:pPr>
        <w:pStyle w:val="AralkYok"/>
        <w:jc w:val="center"/>
        <w:rPr>
          <w:rFonts w:ascii="Bookman Old Style" w:hAnsi="Bookman Old Style" w:cs="Times New Roman"/>
          <w:b/>
          <w:i/>
          <w:u w:val="single"/>
        </w:rPr>
      </w:pPr>
    </w:p>
    <w:p w:rsidR="008521DD" w:rsidRPr="000A4B32" w:rsidRDefault="008521DD" w:rsidP="007A1522">
      <w:pPr>
        <w:pStyle w:val="AralkYok"/>
        <w:jc w:val="center"/>
        <w:rPr>
          <w:rFonts w:ascii="Bookman Old Style" w:hAnsi="Bookman Old Style" w:cs="Times New Roman"/>
          <w:b/>
          <w:i/>
          <w:u w:val="single"/>
        </w:rPr>
      </w:pPr>
    </w:p>
    <w:p w:rsidR="007A1522" w:rsidRPr="000A4B32" w:rsidRDefault="007A1522" w:rsidP="007A1522">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8521DD" w:rsidRDefault="008521DD" w:rsidP="007A1522">
      <w:pPr>
        <w:pStyle w:val="AralkYok"/>
        <w:rPr>
          <w:rFonts w:ascii="Bookman Old Style" w:hAnsi="Bookman Old Style" w:cs="Times New Roman"/>
          <w:b/>
          <w:i/>
        </w:rPr>
      </w:pPr>
    </w:p>
    <w:p w:rsidR="008521DD" w:rsidRPr="000A4B32" w:rsidRDefault="008521DD"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7A1522" w:rsidRPr="000A4B32" w:rsidRDefault="007A1522" w:rsidP="007A1522">
      <w:pPr>
        <w:pStyle w:val="AralkYok"/>
        <w:ind w:left="1416" w:firstLine="708"/>
        <w:rPr>
          <w:rFonts w:ascii="Bookman Old Style" w:hAnsi="Bookman Old Style" w:cs="Times New Roman"/>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p w:rsidR="007A1522" w:rsidRDefault="007A1522" w:rsidP="007A1522"/>
    <w:p w:rsidR="008521DD" w:rsidRDefault="008521DD" w:rsidP="007A1522"/>
    <w:p w:rsidR="007A1522" w:rsidRDefault="007A1522" w:rsidP="001D5107">
      <w:pPr>
        <w:ind w:firstLine="708"/>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A1522" w:rsidRDefault="007A1522" w:rsidP="007A1522">
      <w:pPr>
        <w:pStyle w:val="AralkYok"/>
        <w:jc w:val="center"/>
        <w:rPr>
          <w:rFonts w:ascii="Bookman Old Style" w:hAnsi="Bookman Old Style" w:cs="Times New Roman"/>
          <w:b/>
          <w:u w:val="single"/>
        </w:rPr>
      </w:pPr>
    </w:p>
    <w:p w:rsidR="008521DD" w:rsidRDefault="008521DD" w:rsidP="007A1522">
      <w:pPr>
        <w:pStyle w:val="AralkYok"/>
        <w:jc w:val="center"/>
        <w:rPr>
          <w:rFonts w:ascii="Bookman Old Style" w:hAnsi="Bookman Old Style" w:cs="Times New Roman"/>
          <w:b/>
          <w:u w:val="single"/>
        </w:rPr>
      </w:pPr>
    </w:p>
    <w:p w:rsidR="008521DD" w:rsidRPr="001D5107" w:rsidRDefault="008521DD" w:rsidP="007A1522">
      <w:pPr>
        <w:pStyle w:val="AralkYok"/>
        <w:jc w:val="center"/>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8521DD" w:rsidRDefault="008521DD" w:rsidP="007A1522">
      <w:pPr>
        <w:pStyle w:val="AralkYok"/>
        <w:rPr>
          <w:rFonts w:ascii="Bookman Old Style" w:hAnsi="Bookman Old Style" w:cs="Times New Roman"/>
          <w:b/>
          <w:i/>
        </w:rPr>
      </w:pPr>
    </w:p>
    <w:p w:rsidR="008521DD" w:rsidRPr="001D5107" w:rsidRDefault="008521DD"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7A1522" w:rsidRPr="000A4B32" w:rsidRDefault="007A1522" w:rsidP="001D5107">
      <w:pPr>
        <w:ind w:firstLine="708"/>
        <w:jc w:val="both"/>
        <w:rPr>
          <w:rFonts w:ascii="Bookman Old Style" w:hAnsi="Bookman Old Style"/>
          <w:b/>
          <w:i/>
        </w:rPr>
      </w:pPr>
    </w:p>
    <w:sectPr w:rsidR="007A1522" w:rsidRPr="000A4B32"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B2D" w:rsidRDefault="00937B2D" w:rsidP="005C41D9">
      <w:pPr>
        <w:spacing w:after="0" w:line="240" w:lineRule="auto"/>
      </w:pPr>
      <w:r>
        <w:separator/>
      </w:r>
    </w:p>
  </w:endnote>
  <w:endnote w:type="continuationSeparator" w:id="1">
    <w:p w:rsidR="00937B2D" w:rsidRDefault="00937B2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B2D" w:rsidRDefault="00937B2D" w:rsidP="005C41D9">
      <w:pPr>
        <w:spacing w:after="0" w:line="240" w:lineRule="auto"/>
      </w:pPr>
      <w:r>
        <w:separator/>
      </w:r>
    </w:p>
  </w:footnote>
  <w:footnote w:type="continuationSeparator" w:id="1">
    <w:p w:rsidR="00937B2D" w:rsidRDefault="00937B2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0402"/>
  </w:hdrShapeDefaults>
  <w:footnotePr>
    <w:footnote w:id="0"/>
    <w:footnote w:id="1"/>
  </w:footnotePr>
  <w:endnotePr>
    <w:endnote w:id="0"/>
    <w:endnote w:id="1"/>
  </w:endnotePr>
  <w:compat/>
  <w:rsids>
    <w:rsidRoot w:val="00D3429A"/>
    <w:rsid w:val="0000457C"/>
    <w:rsid w:val="0000605B"/>
    <w:rsid w:val="00035EEB"/>
    <w:rsid w:val="00042F23"/>
    <w:rsid w:val="000535F7"/>
    <w:rsid w:val="00062288"/>
    <w:rsid w:val="0006677A"/>
    <w:rsid w:val="00070585"/>
    <w:rsid w:val="00073EB4"/>
    <w:rsid w:val="00082CC3"/>
    <w:rsid w:val="000A4B32"/>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376B"/>
    <w:rsid w:val="001F732D"/>
    <w:rsid w:val="002035C3"/>
    <w:rsid w:val="00203E97"/>
    <w:rsid w:val="00204558"/>
    <w:rsid w:val="00211E07"/>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C3608"/>
    <w:rsid w:val="003C6296"/>
    <w:rsid w:val="003D5A57"/>
    <w:rsid w:val="003F7C89"/>
    <w:rsid w:val="004079C6"/>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13A23"/>
    <w:rsid w:val="005160ED"/>
    <w:rsid w:val="0052168B"/>
    <w:rsid w:val="0054097F"/>
    <w:rsid w:val="00562625"/>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11682"/>
    <w:rsid w:val="0072145E"/>
    <w:rsid w:val="0072752D"/>
    <w:rsid w:val="00734818"/>
    <w:rsid w:val="00754968"/>
    <w:rsid w:val="0076145A"/>
    <w:rsid w:val="00763A75"/>
    <w:rsid w:val="00783336"/>
    <w:rsid w:val="00794805"/>
    <w:rsid w:val="007A1522"/>
    <w:rsid w:val="007B0244"/>
    <w:rsid w:val="007B12B5"/>
    <w:rsid w:val="007D7177"/>
    <w:rsid w:val="007E0211"/>
    <w:rsid w:val="008011AD"/>
    <w:rsid w:val="008035C8"/>
    <w:rsid w:val="00813740"/>
    <w:rsid w:val="0083063C"/>
    <w:rsid w:val="0083124F"/>
    <w:rsid w:val="00843542"/>
    <w:rsid w:val="008521DD"/>
    <w:rsid w:val="008542A6"/>
    <w:rsid w:val="00856542"/>
    <w:rsid w:val="00862F26"/>
    <w:rsid w:val="008718C1"/>
    <w:rsid w:val="00880753"/>
    <w:rsid w:val="008B3EC6"/>
    <w:rsid w:val="008C1FE5"/>
    <w:rsid w:val="008D4326"/>
    <w:rsid w:val="008F3431"/>
    <w:rsid w:val="00907D52"/>
    <w:rsid w:val="009259D6"/>
    <w:rsid w:val="0093155D"/>
    <w:rsid w:val="00937B2D"/>
    <w:rsid w:val="00943E97"/>
    <w:rsid w:val="00944B33"/>
    <w:rsid w:val="00950223"/>
    <w:rsid w:val="00960C6D"/>
    <w:rsid w:val="00973A90"/>
    <w:rsid w:val="00975F9B"/>
    <w:rsid w:val="00980002"/>
    <w:rsid w:val="009909D2"/>
    <w:rsid w:val="009917BE"/>
    <w:rsid w:val="009974ED"/>
    <w:rsid w:val="009A16D8"/>
    <w:rsid w:val="009A2015"/>
    <w:rsid w:val="009A493B"/>
    <w:rsid w:val="009B31E8"/>
    <w:rsid w:val="009B63F5"/>
    <w:rsid w:val="009B6EEC"/>
    <w:rsid w:val="009C2623"/>
    <w:rsid w:val="009D4C45"/>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698F"/>
    <w:rsid w:val="00DA7099"/>
    <w:rsid w:val="00DA7395"/>
    <w:rsid w:val="00DB7F7A"/>
    <w:rsid w:val="00DC0EBE"/>
    <w:rsid w:val="00DC5DCB"/>
    <w:rsid w:val="00DC7128"/>
    <w:rsid w:val="00DC742E"/>
    <w:rsid w:val="00DD607E"/>
    <w:rsid w:val="00DD7333"/>
    <w:rsid w:val="00DF0978"/>
    <w:rsid w:val="00DF1B1A"/>
    <w:rsid w:val="00DF36BA"/>
    <w:rsid w:val="00DF70BC"/>
    <w:rsid w:val="00E03DCF"/>
    <w:rsid w:val="00E06706"/>
    <w:rsid w:val="00E231CB"/>
    <w:rsid w:val="00E23C42"/>
    <w:rsid w:val="00E24AA7"/>
    <w:rsid w:val="00E4390A"/>
    <w:rsid w:val="00E456EB"/>
    <w:rsid w:val="00E766B5"/>
    <w:rsid w:val="00E81D38"/>
    <w:rsid w:val="00E9591C"/>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7340A"/>
    <w:rsid w:val="00F8146A"/>
    <w:rsid w:val="00F93281"/>
    <w:rsid w:val="00F94111"/>
    <w:rsid w:val="00FA5D85"/>
    <w:rsid w:val="00FB0E50"/>
    <w:rsid w:val="00FB28D1"/>
    <w:rsid w:val="00FB6941"/>
    <w:rsid w:val="00FC36FD"/>
    <w:rsid w:val="00FC4614"/>
    <w:rsid w:val="00FC6434"/>
    <w:rsid w:val="00FD0A98"/>
    <w:rsid w:val="00FD6A91"/>
    <w:rsid w:val="00FE35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0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D0AAE-CE14-4691-83AD-CEC994259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479</Words>
  <Characters>2735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2021-01-08T08:00:00Z</cp:lastPrinted>
  <dcterms:created xsi:type="dcterms:W3CDTF">2022-05-10T10:51:00Z</dcterms:created>
  <dcterms:modified xsi:type="dcterms:W3CDTF">2022-05-10T10:51:00Z</dcterms:modified>
</cp:coreProperties>
</file>